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287" w14:textId="703DFBAA" w:rsidR="00436E97" w:rsidRDefault="00841B70">
      <w:pPr>
        <w:autoSpaceDE w:val="0"/>
        <w:autoSpaceDN w:val="0"/>
        <w:adjustRightInd w:val="0"/>
        <w:rPr>
          <w:rFonts w:ascii="Univers" w:hAnsi="Univers" w:cs="Univers"/>
          <w:sz w:val="16"/>
          <w:szCs w:val="16"/>
        </w:rPr>
      </w:pPr>
      <w:r>
        <w:rPr>
          <w:noProof/>
        </w:rPr>
        <mc:AlternateContent>
          <mc:Choice Requires="wps">
            <w:drawing>
              <wp:anchor distT="0" distB="0" distL="114300" distR="114300" simplePos="0" relativeHeight="251657216" behindDoc="0" locked="0" layoutInCell="1" allowOverlap="1" wp14:anchorId="337D70B2" wp14:editId="6E59189B">
                <wp:simplePos x="0" y="0"/>
                <wp:positionH relativeFrom="column">
                  <wp:posOffset>1600200</wp:posOffset>
                </wp:positionH>
                <wp:positionV relativeFrom="paragraph">
                  <wp:posOffset>0</wp:posOffset>
                </wp:positionV>
                <wp:extent cx="342900" cy="114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9097" w14:textId="77777777" w:rsidR="00436E97" w:rsidRDefault="00436E9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70B2" id="_x0000_t202" coordsize="21600,21600" o:spt="202" path="m,l,21600r21600,l21600,xe">
                <v:stroke joinstyle="miter"/>
                <v:path gradientshapeok="t" o:connecttype="rect"/>
              </v:shapetype>
              <v:shape id="Text Box 3" o:spid="_x0000_s1026" type="#_x0000_t202" style="position:absolute;margin-left:126pt;margin-top:0;width:2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" stroked="f">
                <v:path arrowok="t"/>
                <v:textbox>
                  <w:txbxContent>
                    <w:p w14:paraId="5FD89097" w14:textId="77777777" w:rsidR="00436E97" w:rsidRDefault="00436E97">
                      <w:r>
                        <w:t xml:space="preserve"> </w:t>
                      </w:r>
                    </w:p>
                  </w:txbxContent>
                </v:textbox>
              </v:shape>
            </w:pict>
          </mc:Fallback>
        </mc:AlternateContent>
      </w:r>
    </w:p>
    <w:p w14:paraId="5D00405C" w14:textId="77777777" w:rsidR="00436E97" w:rsidRDefault="00436E97">
      <w:pPr>
        <w:autoSpaceDE w:val="0"/>
        <w:autoSpaceDN w:val="0"/>
        <w:adjustRightInd w:val="0"/>
        <w:ind w:left="5760" w:firstLine="720"/>
        <w:rPr>
          <w:rFonts w:ascii="Univers" w:hAnsi="Univers" w:cs="Univers"/>
          <w:sz w:val="20"/>
          <w:szCs w:val="20"/>
        </w:rPr>
      </w:pPr>
    </w:p>
    <w:p w14:paraId="6DB1E0DC" w14:textId="77777777" w:rsidR="00436E97" w:rsidRDefault="00436E97"/>
    <w:p w14:paraId="5C0C5726" w14:textId="77777777" w:rsidR="009C5154" w:rsidRDefault="009C5154"/>
    <w:p w14:paraId="60783720" w14:textId="77777777" w:rsidR="009C5154" w:rsidRDefault="009C5154"/>
    <w:p w14:paraId="7EE7BD28" w14:textId="77777777" w:rsidR="009C5154" w:rsidRDefault="009C5154"/>
    <w:p w14:paraId="1B50B560" w14:textId="77777777" w:rsidR="00073B6B" w:rsidRPr="0034267E" w:rsidRDefault="00073B6B" w:rsidP="00073B6B">
      <w:pPr>
        <w:jc w:val="center"/>
        <w:rPr>
          <w:b/>
        </w:rPr>
      </w:pPr>
      <w:r w:rsidRPr="0034267E">
        <w:rPr>
          <w:b/>
        </w:rPr>
        <w:t>Region III EMS Mutual Aid Channel</w:t>
      </w:r>
    </w:p>
    <w:p w14:paraId="024AD183" w14:textId="77777777" w:rsidR="00073B6B" w:rsidRPr="0034267E" w:rsidRDefault="00073B6B" w:rsidP="00073B6B">
      <w:pPr>
        <w:jc w:val="center"/>
        <w:rPr>
          <w:b/>
        </w:rPr>
      </w:pPr>
      <w:r w:rsidRPr="0034267E">
        <w:rPr>
          <w:b/>
        </w:rPr>
        <w:t xml:space="preserve">Utilization Policy </w:t>
      </w:r>
    </w:p>
    <w:p w14:paraId="0B543375" w14:textId="77777777" w:rsidR="00073B6B" w:rsidRDefault="00073B6B" w:rsidP="00073B6B"/>
    <w:p w14:paraId="3846D112" w14:textId="77777777" w:rsidR="00073B6B" w:rsidRPr="00F2033D" w:rsidRDefault="00073B6B" w:rsidP="00073B6B">
      <w:pPr>
        <w:rPr>
          <w:u w:val="single"/>
        </w:rPr>
      </w:pPr>
      <w:r>
        <w:rPr>
          <w:u w:val="single"/>
        </w:rPr>
        <w:t>Purpose</w:t>
      </w:r>
    </w:p>
    <w:p w14:paraId="0FCF678A" w14:textId="77777777" w:rsidR="00073B6B" w:rsidRDefault="00073B6B" w:rsidP="00073B6B"/>
    <w:p w14:paraId="22C3D2AE" w14:textId="29E70C04" w:rsidR="00073B6B" w:rsidRDefault="00073B6B" w:rsidP="00073B6B">
      <w:r>
        <w:t xml:space="preserve">The Region III EMS Mutual Aid channel is designed to allow direct, inter-operable, radio communications between all ambulance communications centers, Northeast CMED, and the Fire District Control Points in Fire Districts 5, 6, and 15. </w:t>
      </w:r>
      <w:r w:rsidR="00BE185E">
        <w:t xml:space="preserve">This channel also allows for a tie into the BAPERN radio system </w:t>
      </w:r>
      <w:r>
        <w:t>allowing communications between EMS, fire</w:t>
      </w:r>
      <w:r w:rsidR="0034267E">
        <w:t>,</w:t>
      </w:r>
      <w:r>
        <w:t xml:space="preserve"> and police control entities. </w:t>
      </w:r>
    </w:p>
    <w:p w14:paraId="4D7623DE" w14:textId="77777777" w:rsidR="00073B6B" w:rsidRDefault="00073B6B" w:rsidP="00073B6B"/>
    <w:p w14:paraId="484AE080" w14:textId="1FC4BA2A" w:rsidR="00073B6B" w:rsidRDefault="00073B6B" w:rsidP="00073B6B">
      <w:r>
        <w:t xml:space="preserve">This system, funded by the Northeast Regional Homeland Security Council (NERAC), operates on a stand-alone repeater and is not dependent on a landline (telco) support. </w:t>
      </w:r>
      <w:r w:rsidR="00BE185E">
        <w:t>Any EMS, Fire</w:t>
      </w:r>
      <w:r w:rsidR="0034267E">
        <w:t>,</w:t>
      </w:r>
      <w:r w:rsidR="00BE185E">
        <w:t xml:space="preserve"> or Regional Communications Center may access this channel for coordination of EMS resources during large-scale events and or telco communications failure at a communications center. </w:t>
      </w:r>
    </w:p>
    <w:p w14:paraId="7B937B11" w14:textId="77777777" w:rsidR="00BE185E" w:rsidRDefault="00BE185E" w:rsidP="00073B6B">
      <w:pPr>
        <w:rPr>
          <w:u w:val="single"/>
        </w:rPr>
      </w:pPr>
    </w:p>
    <w:p w14:paraId="63E542F2" w14:textId="77777777" w:rsidR="00073B6B" w:rsidRPr="00316614" w:rsidRDefault="00073B6B" w:rsidP="00073B6B">
      <w:pPr>
        <w:rPr>
          <w:u w:val="single"/>
        </w:rPr>
      </w:pPr>
      <w:r w:rsidRPr="00316614">
        <w:rPr>
          <w:u w:val="single"/>
        </w:rPr>
        <w:t>Utilization</w:t>
      </w:r>
    </w:p>
    <w:p w14:paraId="6D461CD9" w14:textId="77777777" w:rsidR="00073B6B" w:rsidRDefault="00073B6B" w:rsidP="00073B6B"/>
    <w:p w14:paraId="35CD8FFE" w14:textId="77777777" w:rsidR="00BE185E" w:rsidRDefault="00073B6B" w:rsidP="00073B6B">
      <w:r>
        <w:t xml:space="preserve">The primary utilization of this frequency will be for Northeast CMED to have direct radio communication with each EMS service’s communications center as well as to establish radio communications between communication centers. </w:t>
      </w:r>
    </w:p>
    <w:p w14:paraId="2A19D120" w14:textId="77777777" w:rsidR="00BE185E" w:rsidRDefault="00BE185E" w:rsidP="00073B6B"/>
    <w:p w14:paraId="3B7887E6" w14:textId="77777777" w:rsidR="00BE185E" w:rsidRDefault="00BE185E" w:rsidP="00073B6B">
      <w:r>
        <w:t xml:space="preserve">This is the primary means of notification between Northeast CMED and EMS services for hospital status changes and resource requests and allocation during a Mass Casualty Event. </w:t>
      </w:r>
    </w:p>
    <w:p w14:paraId="1A026324" w14:textId="77777777" w:rsidR="00BE185E" w:rsidRDefault="00BE185E" w:rsidP="00073B6B"/>
    <w:p w14:paraId="68A214B9" w14:textId="2EB395E9" w:rsidR="00073B6B" w:rsidRDefault="00073B6B" w:rsidP="00073B6B">
      <w:r>
        <w:t xml:space="preserve">Other primary uses include the deployment of EMS assets such as Regional Mass Casualty Support Units, the MVRTA </w:t>
      </w:r>
      <w:proofErr w:type="spellStart"/>
      <w:r>
        <w:t>Ambu</w:t>
      </w:r>
      <w:proofErr w:type="spellEnd"/>
      <w:r>
        <w:t>-Bus</w:t>
      </w:r>
      <w:r w:rsidR="0034267E">
        <w:t>,</w:t>
      </w:r>
      <w:r>
        <w:t xml:space="preserve"> and Evac Bus</w:t>
      </w:r>
      <w:r w:rsidR="00BE185E">
        <w:t xml:space="preserve"> and notifications to services during EMS task force </w:t>
      </w:r>
      <w:r w:rsidR="0034267E">
        <w:t>activations</w:t>
      </w:r>
      <w:r w:rsidR="00BE185E">
        <w:t xml:space="preserve">. </w:t>
      </w:r>
      <w:r>
        <w:t xml:space="preserve">This channel may also be used for command and control during major incidents, as well as </w:t>
      </w:r>
      <w:r w:rsidRPr="00C97D5A">
        <w:rPr>
          <w:b/>
        </w:rPr>
        <w:t>non-routine</w:t>
      </w:r>
      <w:r>
        <w:t xml:space="preserve"> ambulance service to ambulance service mutual aid requests (mass casualty incidents). It </w:t>
      </w:r>
      <w:r w:rsidRPr="00BE185E">
        <w:rPr>
          <w:u w:val="single"/>
        </w:rPr>
        <w:t>is not intended</w:t>
      </w:r>
      <w:r>
        <w:t xml:space="preserve"> for day-to-day dispatch functions, ALS requests, backup to existing systems, or on-scene communications.  </w:t>
      </w:r>
    </w:p>
    <w:p w14:paraId="2D01E356" w14:textId="77777777" w:rsidR="00073B6B" w:rsidRDefault="00073B6B" w:rsidP="00073B6B"/>
    <w:p w14:paraId="3C7B23D3" w14:textId="3A8AD141" w:rsidR="00073B6B" w:rsidRDefault="00073B6B" w:rsidP="00073B6B">
      <w:r>
        <w:t>This system is not intended to replace current fire district and county dispatch channels, procedures, or practices. It does provide the fire control points with the capability to activate EMS assets assigned to task forces during deployments and the flexibility to move EMS resource mobilization and EMS related communications off of the district fire channels to the EMS channel to stream line communications during a major incident or event.</w:t>
      </w:r>
    </w:p>
    <w:p w14:paraId="5B1A175D" w14:textId="77777777" w:rsidR="00073B6B" w:rsidRDefault="00073B6B" w:rsidP="00073B6B"/>
    <w:p w14:paraId="12FF3017" w14:textId="77777777" w:rsidR="00314D8C" w:rsidRDefault="00314D8C" w:rsidP="00073B6B">
      <w:pPr>
        <w:rPr>
          <w:u w:val="single"/>
        </w:rPr>
      </w:pPr>
    </w:p>
    <w:p w14:paraId="62E4AC02" w14:textId="77777777" w:rsidR="00314D8C" w:rsidRDefault="00314D8C" w:rsidP="00073B6B">
      <w:pPr>
        <w:rPr>
          <w:u w:val="single"/>
        </w:rPr>
      </w:pPr>
    </w:p>
    <w:p w14:paraId="79A7B7C4" w14:textId="77777777" w:rsidR="00314D8C" w:rsidRDefault="00314D8C" w:rsidP="00073B6B">
      <w:pPr>
        <w:rPr>
          <w:u w:val="single"/>
        </w:rPr>
      </w:pPr>
    </w:p>
    <w:p w14:paraId="537DDEFA" w14:textId="77777777" w:rsidR="0034267E" w:rsidRDefault="0034267E" w:rsidP="00073B6B">
      <w:pPr>
        <w:rPr>
          <w:u w:val="single"/>
        </w:rPr>
      </w:pPr>
    </w:p>
    <w:p w14:paraId="3241E1C0" w14:textId="1ADAB5D1" w:rsidR="00073B6B" w:rsidRPr="00E40AE0" w:rsidRDefault="00073B6B" w:rsidP="00073B6B">
      <w:pPr>
        <w:rPr>
          <w:u w:val="single"/>
        </w:rPr>
      </w:pPr>
      <w:bookmarkStart w:id="0" w:name="_GoBack"/>
      <w:bookmarkEnd w:id="0"/>
      <w:r>
        <w:rPr>
          <w:u w:val="single"/>
        </w:rPr>
        <w:lastRenderedPageBreak/>
        <w:t>Approval of Use</w:t>
      </w:r>
    </w:p>
    <w:p w14:paraId="247E4CDB" w14:textId="77777777" w:rsidR="00073B6B" w:rsidRDefault="00073B6B" w:rsidP="00073B6B"/>
    <w:p w14:paraId="1C5739B0" w14:textId="7AB39798" w:rsidR="00073B6B" w:rsidRDefault="00073B6B" w:rsidP="00073B6B">
      <w:r>
        <w:t>All agencies operating on the system must sign a memorandum of agreement with North</w:t>
      </w:r>
      <w:r w:rsidR="0034267E">
        <w:t>E</w:t>
      </w:r>
      <w:r>
        <w:t xml:space="preserve">ast EMS (NEEMS) except for fire district control points </w:t>
      </w:r>
      <w:r w:rsidR="00BE185E">
        <w:t xml:space="preserve">5, 6, and 15 and BAPERN </w:t>
      </w:r>
      <w:r>
        <w:t>for which a reciprocal agreement is already in place. The frequency shall not be programmed into any mobile or portable radio, with the exception of regional communications vehicles and North</w:t>
      </w:r>
      <w:r w:rsidR="0034267E">
        <w:t>E</w:t>
      </w:r>
      <w:r>
        <w:t>ast EMS communications equipment, without prior approval from North</w:t>
      </w:r>
      <w:r w:rsidR="0034267E">
        <w:t>E</w:t>
      </w:r>
      <w:r>
        <w:t xml:space="preserve">ast EMS.   </w:t>
      </w:r>
    </w:p>
    <w:p w14:paraId="594CDD64" w14:textId="77777777" w:rsidR="00073B6B" w:rsidRDefault="00073B6B" w:rsidP="00073B6B"/>
    <w:p w14:paraId="74D637F7" w14:textId="77777777" w:rsidR="00073B6B" w:rsidRDefault="00073B6B" w:rsidP="00073B6B">
      <w:pPr>
        <w:rPr>
          <w:u w:val="single"/>
        </w:rPr>
      </w:pPr>
      <w:r>
        <w:rPr>
          <w:u w:val="single"/>
        </w:rPr>
        <w:t>Monitoring</w:t>
      </w:r>
    </w:p>
    <w:p w14:paraId="592DFB7C" w14:textId="77777777" w:rsidR="00073B6B" w:rsidRDefault="00073B6B" w:rsidP="00073B6B"/>
    <w:p w14:paraId="5415AE85" w14:textId="77777777" w:rsidR="00073B6B" w:rsidRDefault="00073B6B" w:rsidP="00073B6B">
      <w:r>
        <w:t>The Region III EMS Mutual Aid channel is a “guarded channel” and shall be monitored at all times by the EMS communication centers. Utilization of the channel should be low, by design, to eliminate interference and competition with day-to-day operations and communications. Northeast CMED will perform a weekly roll call test of the system with each communications center on the network each Friday at 11:30 hours.</w:t>
      </w:r>
    </w:p>
    <w:p w14:paraId="5ED5026D" w14:textId="77777777" w:rsidR="00073B6B" w:rsidRDefault="00073B6B" w:rsidP="00073B6B"/>
    <w:p w14:paraId="2CCAEED5" w14:textId="77777777" w:rsidR="00073B6B" w:rsidRDefault="00073B6B" w:rsidP="00073B6B">
      <w:pPr>
        <w:rPr>
          <w:u w:val="single"/>
        </w:rPr>
      </w:pPr>
      <w:r w:rsidRPr="0017599F">
        <w:rPr>
          <w:u w:val="single"/>
        </w:rPr>
        <w:t xml:space="preserve">Examples of permitted use  </w:t>
      </w:r>
    </w:p>
    <w:p w14:paraId="0039360D" w14:textId="77777777" w:rsidR="00073B6B" w:rsidRDefault="00073B6B" w:rsidP="00073B6B">
      <w:pPr>
        <w:rPr>
          <w:u w:val="single"/>
        </w:rPr>
      </w:pPr>
    </w:p>
    <w:p w14:paraId="2DDB4DF1" w14:textId="5A263D61" w:rsidR="00073B6B" w:rsidRDefault="00073B6B" w:rsidP="00073B6B">
      <w:pPr>
        <w:numPr>
          <w:ilvl w:val="0"/>
          <w:numId w:val="3"/>
        </w:numPr>
      </w:pPr>
      <w:r w:rsidRPr="0017599F">
        <w:t xml:space="preserve">Region wide </w:t>
      </w:r>
      <w:r>
        <w:t xml:space="preserve">notifications from CMED to EMS </w:t>
      </w:r>
      <w:proofErr w:type="spellStart"/>
      <w:r>
        <w:t>Comm</w:t>
      </w:r>
      <w:proofErr w:type="spellEnd"/>
      <w:r>
        <w:t xml:space="preserve"> </w:t>
      </w:r>
      <w:r w:rsidR="0034267E">
        <w:t>C</w:t>
      </w:r>
      <w:r>
        <w:t>enters.</w:t>
      </w:r>
    </w:p>
    <w:p w14:paraId="5149D963" w14:textId="77777777" w:rsidR="00073B6B" w:rsidRDefault="00073B6B" w:rsidP="00073B6B"/>
    <w:p w14:paraId="19259418" w14:textId="77777777" w:rsidR="00073B6B" w:rsidRDefault="00073B6B" w:rsidP="00073B6B">
      <w:pPr>
        <w:numPr>
          <w:ilvl w:val="0"/>
          <w:numId w:val="3"/>
        </w:numPr>
      </w:pPr>
      <w:r>
        <w:t xml:space="preserve">Ambulance Task Force activations: Fire Control points to EMS </w:t>
      </w:r>
      <w:proofErr w:type="spellStart"/>
      <w:r>
        <w:t>Comm</w:t>
      </w:r>
      <w:proofErr w:type="spellEnd"/>
      <w:r>
        <w:t xml:space="preserve"> Centers</w:t>
      </w:r>
    </w:p>
    <w:p w14:paraId="51AF0A20" w14:textId="77777777" w:rsidR="00073B6B" w:rsidRDefault="00073B6B" w:rsidP="00073B6B"/>
    <w:p w14:paraId="43244A50" w14:textId="77777777" w:rsidR="00073B6B" w:rsidRDefault="00073B6B" w:rsidP="00073B6B">
      <w:pPr>
        <w:numPr>
          <w:ilvl w:val="0"/>
          <w:numId w:val="3"/>
        </w:numPr>
      </w:pPr>
      <w:r>
        <w:t xml:space="preserve">EMS Asset activations: MCI Trailers, </w:t>
      </w:r>
      <w:proofErr w:type="spellStart"/>
      <w:r>
        <w:t>Ambu</w:t>
      </w:r>
      <w:proofErr w:type="spellEnd"/>
      <w:r>
        <w:t>-bus, Evac Bus</w:t>
      </w:r>
    </w:p>
    <w:p w14:paraId="6243ACFC" w14:textId="77777777" w:rsidR="00073B6B" w:rsidRDefault="00073B6B" w:rsidP="00073B6B"/>
    <w:p w14:paraId="59503C27" w14:textId="77777777" w:rsidR="00073B6B" w:rsidRDefault="00073B6B" w:rsidP="00073B6B">
      <w:pPr>
        <w:numPr>
          <w:ilvl w:val="0"/>
          <w:numId w:val="3"/>
        </w:numPr>
      </w:pPr>
      <w:r>
        <w:t xml:space="preserve">Non-routine EMS Mutual Aid: MCI’s, large incidents or events. </w:t>
      </w:r>
      <w:proofErr w:type="spellStart"/>
      <w:r>
        <w:t>Comm</w:t>
      </w:r>
      <w:proofErr w:type="spellEnd"/>
      <w:r>
        <w:t xml:space="preserve"> Center to </w:t>
      </w:r>
      <w:proofErr w:type="spellStart"/>
      <w:r>
        <w:t>Comm</w:t>
      </w:r>
      <w:proofErr w:type="spellEnd"/>
      <w:r>
        <w:t xml:space="preserve"> Center</w:t>
      </w:r>
    </w:p>
    <w:p w14:paraId="762080A0" w14:textId="77777777" w:rsidR="00073B6B" w:rsidRDefault="00073B6B" w:rsidP="00073B6B"/>
    <w:p w14:paraId="57F37FDF" w14:textId="77777777" w:rsidR="00073B6B" w:rsidRDefault="00073B6B" w:rsidP="00073B6B">
      <w:pPr>
        <w:numPr>
          <w:ilvl w:val="0"/>
          <w:numId w:val="3"/>
        </w:numPr>
      </w:pPr>
      <w:r>
        <w:t xml:space="preserve">Interoperable communications with other public safety coordination centers such as the fire district control points, MEMA, and Law Enforcement. </w:t>
      </w:r>
    </w:p>
    <w:sectPr w:rsidR="00073B6B" w:rsidSect="008E62A4">
      <w:footerReference w:type="default" r:id="rId8"/>
      <w:pgSz w:w="12240" w:h="15840"/>
      <w:pgMar w:top="1008"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0AF2" w14:textId="77777777" w:rsidR="00C11078" w:rsidRDefault="00C11078" w:rsidP="00314D8C">
      <w:r>
        <w:separator/>
      </w:r>
    </w:p>
  </w:endnote>
  <w:endnote w:type="continuationSeparator" w:id="0">
    <w:p w14:paraId="5BE6450D" w14:textId="77777777" w:rsidR="00C11078" w:rsidRDefault="00C11078" w:rsidP="0031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4B8D" w14:textId="1E5AC23F" w:rsidR="00314D8C" w:rsidRDefault="0034267E" w:rsidP="00314D8C">
    <w:pPr>
      <w:pStyle w:val="Footer"/>
    </w:pPr>
    <w:r>
      <w:t>3/15/2021</w:t>
    </w:r>
    <w:r w:rsidR="00314D8C">
      <w:t xml:space="preserve">                       Region III EMS Mutual Aid Channel Utilization Policy</w:t>
    </w:r>
  </w:p>
  <w:p w14:paraId="08AE28FB" w14:textId="77777777" w:rsidR="00314D8C" w:rsidRDefault="00314D8C" w:rsidP="00314D8C">
    <w:pPr>
      <w:pStyle w:val="Footer"/>
    </w:pPr>
  </w:p>
  <w:p w14:paraId="32B7A45E" w14:textId="77777777" w:rsidR="00314D8C" w:rsidRDefault="00314D8C">
    <w:pPr>
      <w:pStyle w:val="Footer"/>
    </w:pPr>
  </w:p>
  <w:p w14:paraId="4A296FAE" w14:textId="77777777" w:rsidR="00314D8C" w:rsidRDefault="0031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F32A" w14:textId="77777777" w:rsidR="00C11078" w:rsidRDefault="00C11078" w:rsidP="00314D8C">
      <w:r>
        <w:separator/>
      </w:r>
    </w:p>
  </w:footnote>
  <w:footnote w:type="continuationSeparator" w:id="0">
    <w:p w14:paraId="70D898DA" w14:textId="77777777" w:rsidR="00C11078" w:rsidRDefault="00C11078" w:rsidP="0031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FC1"/>
    <w:multiLevelType w:val="hybridMultilevel"/>
    <w:tmpl w:val="89FE8040"/>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72323A77"/>
    <w:multiLevelType w:val="hybridMultilevel"/>
    <w:tmpl w:val="3966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C628AF"/>
    <w:multiLevelType w:val="hybridMultilevel"/>
    <w:tmpl w:val="DB282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51"/>
    <w:rsid w:val="00073B6B"/>
    <w:rsid w:val="0009721A"/>
    <w:rsid w:val="00314D8C"/>
    <w:rsid w:val="0034267E"/>
    <w:rsid w:val="00385751"/>
    <w:rsid w:val="00436E97"/>
    <w:rsid w:val="007A61AF"/>
    <w:rsid w:val="00841B70"/>
    <w:rsid w:val="008B3872"/>
    <w:rsid w:val="008E62A4"/>
    <w:rsid w:val="009C5154"/>
    <w:rsid w:val="00A71B33"/>
    <w:rsid w:val="00A742AA"/>
    <w:rsid w:val="00BC180E"/>
    <w:rsid w:val="00BE185E"/>
    <w:rsid w:val="00C11078"/>
    <w:rsid w:val="00CC5691"/>
    <w:rsid w:val="00D2429C"/>
    <w:rsid w:val="00DF023D"/>
    <w:rsid w:val="00E43F70"/>
    <w:rsid w:val="00E966B8"/>
    <w:rsid w:val="00EA66FD"/>
    <w:rsid w:val="00F8268D"/>
    <w:rsid w:val="00FF10B3"/>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FB0600"/>
  <w15:chartTrackingRefBased/>
  <w15:docId w15:val="{13D90C86-B071-1C4A-91A2-6F97746E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FF5CA5"/>
    <w:rPr>
      <w:rFonts w:ascii="Tahoma" w:hAnsi="Tahoma" w:cs="Tahoma"/>
      <w:sz w:val="16"/>
      <w:szCs w:val="16"/>
    </w:rPr>
  </w:style>
  <w:style w:type="character" w:customStyle="1" w:styleId="BalloonTextChar">
    <w:name w:val="Balloon Text Char"/>
    <w:link w:val="BalloonText"/>
    <w:uiPriority w:val="99"/>
    <w:semiHidden/>
    <w:rsid w:val="00FF5CA5"/>
    <w:rPr>
      <w:rFonts w:ascii="Tahoma" w:hAnsi="Tahoma" w:cs="Tahoma"/>
      <w:sz w:val="16"/>
      <w:szCs w:val="16"/>
    </w:rPr>
  </w:style>
  <w:style w:type="paragraph" w:customStyle="1" w:styleId="DefaultText">
    <w:name w:val="Default Text"/>
    <w:basedOn w:val="Normal"/>
    <w:rsid w:val="008E62A4"/>
    <w:pPr>
      <w:autoSpaceDE w:val="0"/>
      <w:autoSpaceDN w:val="0"/>
      <w:adjustRightInd w:val="0"/>
    </w:pPr>
  </w:style>
  <w:style w:type="table" w:styleId="TableGrid">
    <w:name w:val="Table Grid"/>
    <w:basedOn w:val="TableNormal"/>
    <w:rsid w:val="008E62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D8C"/>
    <w:pPr>
      <w:tabs>
        <w:tab w:val="center" w:pos="4680"/>
        <w:tab w:val="right" w:pos="9360"/>
      </w:tabs>
    </w:pPr>
  </w:style>
  <w:style w:type="character" w:customStyle="1" w:styleId="HeaderChar">
    <w:name w:val="Header Char"/>
    <w:link w:val="Header"/>
    <w:uiPriority w:val="99"/>
    <w:rsid w:val="00314D8C"/>
    <w:rPr>
      <w:sz w:val="24"/>
      <w:szCs w:val="24"/>
    </w:rPr>
  </w:style>
  <w:style w:type="paragraph" w:styleId="Footer">
    <w:name w:val="footer"/>
    <w:basedOn w:val="Normal"/>
    <w:link w:val="FooterChar"/>
    <w:unhideWhenUsed/>
    <w:rsid w:val="00314D8C"/>
    <w:pPr>
      <w:tabs>
        <w:tab w:val="center" w:pos="4680"/>
        <w:tab w:val="right" w:pos="9360"/>
      </w:tabs>
    </w:pPr>
  </w:style>
  <w:style w:type="character" w:customStyle="1" w:styleId="FooterChar">
    <w:name w:val="Footer Char"/>
    <w:link w:val="Footer"/>
    <w:uiPriority w:val="99"/>
    <w:rsid w:val="00314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2326">
      <w:bodyDiv w:val="1"/>
      <w:marLeft w:val="0"/>
      <w:marRight w:val="0"/>
      <w:marTop w:val="0"/>
      <w:marBottom w:val="0"/>
      <w:divBdr>
        <w:top w:val="none" w:sz="0" w:space="0" w:color="auto"/>
        <w:left w:val="none" w:sz="0" w:space="0" w:color="auto"/>
        <w:bottom w:val="none" w:sz="0" w:space="0" w:color="auto"/>
        <w:right w:val="none" w:sz="0" w:space="0" w:color="auto"/>
      </w:divBdr>
    </w:div>
    <w:div w:id="21226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4ACF75-6152-7341-BA60-B84B991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525</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13, 2003</vt:lpstr>
    </vt:vector>
  </TitlesOfParts>
  <Company>NorthEast Emergency Medical Services,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2003</dc:title>
  <dc:subject/>
  <dc:creator>Jonathan L. Epstein</dc:creator>
  <cp:keywords/>
  <cp:lastModifiedBy>Kathy Ulrich</cp:lastModifiedBy>
  <cp:revision>3</cp:revision>
  <cp:lastPrinted>2011-01-25T16:15:00Z</cp:lastPrinted>
  <dcterms:created xsi:type="dcterms:W3CDTF">2021-03-18T23:04:00Z</dcterms:created>
  <dcterms:modified xsi:type="dcterms:W3CDTF">2021-03-18T23:10:00Z</dcterms:modified>
</cp:coreProperties>
</file>